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ED17" w14:textId="77777777" w:rsidR="00C04B42" w:rsidRPr="00C04B42" w:rsidRDefault="00C04B42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【</w:t>
      </w:r>
      <w:r w:rsidR="00851491"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第</w:t>
      </w:r>
      <w:r w:rsidR="00851491"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22回MEMS集中講義</w:t>
      </w: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】</w:t>
      </w:r>
    </w:p>
    <w:p w14:paraId="612D87C2" w14:textId="77777777" w:rsidR="00C04B42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東北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学マイクロシステム融合研究開発センターでは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2003年よりMEMS集中講義を企画開催しており、講義を通してMEMS技術の基礎からアプリケーション、最新情報など、MEMSに関する情報を総合的に学習できます。22回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⽬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となる今回は東北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学の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⻘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葉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⼭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新キャンパスで開催します。参加費は無料です。お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⼿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数ですが、事前のお申し込みをお願いいたします。昨年と同様、現地開催とネット配信のハイブリッドで開催しますが、よろしければぜひ会場にお越しいただき、講師や参加者の皆様との情報交換、交流の場としても活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ください。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8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⽉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22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の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⼣⽅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に交流会も企画しています。ご参加は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3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間すべてではなく、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⼀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部のみでも構いません。皆様とお会いできることを楽しみにしております。</w:t>
      </w:r>
    </w:p>
    <w:p w14:paraId="54A1C1C0" w14:textId="77777777" w:rsidR="00C04B42" w:rsidRDefault="00C04B42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</w:p>
    <w:p w14:paraId="0D5872D2" w14:textId="77777777" w:rsidR="00C04B42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時</w:t>
      </w:r>
      <w:r w:rsidRPr="00C04B42">
        <w:rPr>
          <w:rFonts w:ascii="SimSun" w:eastAsia="SimSun" w:hAnsi="SimSun" w:cs="SimSun" w:hint="eastAsia"/>
          <w:color w:val="202124"/>
          <w:kern w:val="0"/>
          <w:sz w:val="22"/>
          <w:shd w:val="clear" w:color="auto" w:fill="FFFFFF"/>
        </w:rPr>
        <w:t>︓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2024年8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⽉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21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（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⽔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）〜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23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（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⾦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）</w:t>
      </w:r>
    </w:p>
    <w:p w14:paraId="5C16BEAD" w14:textId="77777777" w:rsidR="00C04B42" w:rsidRDefault="00851491" w:rsidP="00C04B42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  ※8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⽉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20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は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⻄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澤潤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⼀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記念研究センターの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⾒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学会を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⾏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います。</w:t>
      </w:r>
    </w:p>
    <w:p w14:paraId="04D461AD" w14:textId="77777777" w:rsidR="00C04B42" w:rsidRDefault="00C04B42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</w:p>
    <w:p w14:paraId="1757445B" w14:textId="7A14A394" w:rsidR="00C04B42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場所</w:t>
      </w:r>
      <w:r w:rsidRPr="00C04B42">
        <w:rPr>
          <w:rFonts w:ascii="SimSun" w:eastAsia="SimSun" w:hAnsi="SimSun" w:cs="SimSun" w:hint="eastAsia"/>
          <w:color w:val="202124"/>
          <w:kern w:val="0"/>
          <w:sz w:val="22"/>
          <w:shd w:val="clear" w:color="auto" w:fill="FFFFFF"/>
        </w:rPr>
        <w:t>︓</w:t>
      </w: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東北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学環境科学研究科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 xml:space="preserve"> 本館2階 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講義室</w:t>
      </w:r>
      <w:r w:rsid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（</w:t>
      </w:r>
      <w:r w:rsidR="00C04B42"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⻘</w:t>
      </w:r>
      <w:r w:rsidR="00C04B42"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葉</w:t>
      </w:r>
      <w:r w:rsidR="00C04B42"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⼭</w:t>
      </w:r>
      <w:r w:rsidR="00C04B42"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新キャンパス</w:t>
      </w:r>
      <w:r w:rsidR="00C04B42"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J22建物</w:t>
      </w:r>
      <w:r w:rsid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）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 </w:t>
      </w:r>
    </w:p>
    <w:p w14:paraId="5D568B97" w14:textId="77777777" w:rsidR="00C04B42" w:rsidRDefault="00851491" w:rsidP="00C04B42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  〒980-0845 宮城県仙台市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⻘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葉区荒巻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⻘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葉６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−６</w:t>
      </w:r>
    </w:p>
    <w:p w14:paraId="4C5F790C" w14:textId="77777777" w:rsidR="00C04B42" w:rsidRDefault="00851491" w:rsidP="00C04B42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   （地下鉄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⻘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葉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⼭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駅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から徒歩約3分、近くに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⾷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堂や売店があります。）</w:t>
      </w:r>
    </w:p>
    <w:p w14:paraId="03414585" w14:textId="77777777" w:rsidR="00C04B42" w:rsidRDefault="00C04B42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</w:p>
    <w:p w14:paraId="32B2CDCF" w14:textId="4BC5EDD1" w:rsidR="00C04B42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主催</w:t>
      </w:r>
      <w:r w:rsidRPr="00C04B42">
        <w:rPr>
          <w:rFonts w:ascii="SimSun" w:eastAsia="SimSun" w:hAnsi="SimSun" w:cs="SimSun" w:hint="eastAsia"/>
          <w:color w:val="202124"/>
          <w:kern w:val="0"/>
          <w:sz w:val="22"/>
          <w:shd w:val="clear" w:color="auto" w:fill="FFFFFF"/>
        </w:rPr>
        <w:t>︓</w:t>
      </w: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東北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学マイクロシステム融合研究開発センター</w:t>
      </w:r>
    </w:p>
    <w:p w14:paraId="3C7295B9" w14:textId="77777777" w:rsidR="00C04B42" w:rsidRDefault="00851491" w:rsidP="00C04B42">
      <w:pPr>
        <w:widowControl/>
        <w:shd w:val="clear" w:color="auto" w:fill="FFFFFF"/>
        <w:spacing w:line="320" w:lineRule="exact"/>
        <w:ind w:firstLineChars="300" w:firstLine="66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MEMSパークコンソーシアム</w:t>
      </w:r>
    </w:p>
    <w:p w14:paraId="38005D3F" w14:textId="77777777" w:rsidR="00C04B42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共催</w:t>
      </w:r>
      <w:r w:rsidRPr="00C04B42">
        <w:rPr>
          <w:rFonts w:ascii="SimSun" w:eastAsia="SimSun" w:hAnsi="SimSun" w:cs="SimSun" w:hint="eastAsia"/>
          <w:color w:val="202124"/>
          <w:kern w:val="0"/>
          <w:sz w:val="22"/>
          <w:shd w:val="clear" w:color="auto" w:fill="FFFFFF"/>
        </w:rPr>
        <w:t>︓</w:t>
      </w: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東北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学ナノテク融合技術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⽀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援センター</w:t>
      </w:r>
    </w:p>
    <w:p w14:paraId="7DDD4125" w14:textId="77777777" w:rsidR="00C04B42" w:rsidRDefault="00851491" w:rsidP="00C04B42">
      <w:pPr>
        <w:widowControl/>
        <w:shd w:val="clear" w:color="auto" w:fill="FFFFFF"/>
        <w:spacing w:line="320" w:lineRule="exact"/>
        <w:ind w:firstLineChars="300" w:firstLine="660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東北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学マイクロ・ナノマシニング研究教育センター</w:t>
      </w:r>
    </w:p>
    <w:p w14:paraId="5C97EF58" w14:textId="77777777" w:rsidR="00C04B42" w:rsidRDefault="00C04B42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</w:p>
    <w:p w14:paraId="2B8330B4" w14:textId="77777777" w:rsidR="00C04B42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参加費</w:t>
      </w:r>
      <w:r w:rsidRPr="00C04B42">
        <w:rPr>
          <w:rFonts w:ascii="SimSun" w:eastAsia="SimSun" w:hAnsi="SimSun" w:cs="SimSun" w:hint="eastAsia"/>
          <w:color w:val="202124"/>
          <w:kern w:val="0"/>
          <w:sz w:val="22"/>
          <w:shd w:val="clear" w:color="auto" w:fill="FFFFFF"/>
        </w:rPr>
        <w:t>︓</w:t>
      </w: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無料</w:t>
      </w:r>
    </w:p>
    <w:p w14:paraId="3239AF2E" w14:textId="77777777" w:rsidR="00C04B42" w:rsidRDefault="00C04B42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</w:p>
    <w:p w14:paraId="5CB2DC53" w14:textId="77777777" w:rsidR="00B57628" w:rsidRDefault="00851491" w:rsidP="00C04B42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講義資料</w:t>
      </w:r>
      <w:r w:rsidRPr="00C04B42">
        <w:rPr>
          <w:rFonts w:ascii="SimSun" w:eastAsia="SimSun" w:hAnsi="SimSun" w:cs="SimSun" w:hint="eastAsia"/>
          <w:color w:val="202124"/>
          <w:kern w:val="0"/>
          <w:sz w:val="22"/>
          <w:shd w:val="clear" w:color="auto" w:fill="FFFFFF"/>
        </w:rPr>
        <w:t>︓</w:t>
      </w:r>
      <w:r w:rsidRPr="00C04B42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冊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⼦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は配布せず、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MEMSパークコンソーシアムのホームページからダウンロードいただくようにしますので、事前に印刷いただくか、ノートPCやタブレットをご持参ください。</w:t>
      </w:r>
    </w:p>
    <w:p w14:paraId="78DE561C" w14:textId="77777777" w:rsidR="00F7330C" w:rsidRDefault="00F7330C" w:rsidP="00C04B42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</w:p>
    <w:p w14:paraId="31D07BE7" w14:textId="6C6A138B" w:rsidR="00F7330C" w:rsidRPr="00F7330C" w:rsidRDefault="00F7330C" w:rsidP="00F7330C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</w:pPr>
      <w:r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交流会：8月22日（木）</w:t>
      </w:r>
      <w:r w:rsidRPr="00F7330C">
        <w:rPr>
          <w:rFonts w:eastAsiaTheme="minorHAnsi" w:cs="Arial"/>
          <w:color w:val="202124"/>
          <w:kern w:val="0"/>
          <w:sz w:val="22"/>
          <w:shd w:val="clear" w:color="auto" w:fill="FFFFFF"/>
        </w:rPr>
        <w:t>18:00-19:30　(参加費4,500円　会場 Buddy's Table)</w:t>
      </w:r>
    </w:p>
    <w:p w14:paraId="31DE8BB9" w14:textId="77777777" w:rsidR="00B57628" w:rsidRDefault="00B57628" w:rsidP="00C04B42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</w:p>
    <w:p w14:paraId="28A78025" w14:textId="77777777" w:rsidR="00B57628" w:rsidRDefault="00851491" w:rsidP="00C04B42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お申し込みの期限は設けませんが、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⾒</w:t>
      </w: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学準備等のため早めにお申し込みいただけると有難いです。</w:t>
      </w:r>
    </w:p>
    <w:p w14:paraId="3D891234" w14:textId="77777777" w:rsidR="00B57628" w:rsidRDefault="00B57628" w:rsidP="00C04B42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ＭＳ Ｐゴシック"/>
          <w:color w:val="202124"/>
          <w:kern w:val="0"/>
          <w:sz w:val="22"/>
          <w:shd w:val="clear" w:color="auto" w:fill="FFFFFF"/>
        </w:rPr>
      </w:pPr>
    </w:p>
    <w:p w14:paraId="731A6B67" w14:textId="77777777" w:rsidR="00B57628" w:rsidRDefault="00851491" w:rsidP="00C04B42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ＭＳ Ｐゴシック" w:hint="eastAsia"/>
          <w:color w:val="202124"/>
          <w:kern w:val="0"/>
          <w:sz w:val="22"/>
          <w:shd w:val="clear" w:color="auto" w:fill="FFFFFF"/>
        </w:rPr>
        <w:t>問い合わせ先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: 東北</w:t>
      </w:r>
      <w:r w:rsidRPr="00C04B42">
        <w:rPr>
          <w:rFonts w:eastAsiaTheme="minorHAnsi" w:cs="Yu Gothic" w:hint="eastAsia"/>
          <w:color w:val="202124"/>
          <w:kern w:val="0"/>
          <w:sz w:val="22"/>
          <w:shd w:val="clear" w:color="auto" w:fill="FFFFFF"/>
        </w:rPr>
        <w:t>⼤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学マイクロシステム融合研究開発センター</w:t>
      </w:r>
    </w:p>
    <w:p w14:paraId="410E397D" w14:textId="69C20C38" w:rsidR="00B57628" w:rsidRDefault="00B57628" w:rsidP="00C04B42">
      <w:pPr>
        <w:widowControl/>
        <w:shd w:val="clear" w:color="auto" w:fill="FFFFFF"/>
        <w:spacing w:line="320" w:lineRule="exact"/>
        <w:ind w:left="1100" w:hangingChars="500" w:hanging="110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 xml:space="preserve">　　　　　　　　　　　　　　　　（代表電話）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022-229-4113</w:t>
      </w:r>
    </w:p>
    <w:p w14:paraId="267E5AAC" w14:textId="288F6A05" w:rsidR="007851B8" w:rsidRDefault="00851491" w:rsidP="00B57628">
      <w:pPr>
        <w:widowControl/>
        <w:shd w:val="clear" w:color="auto" w:fill="FFFFFF"/>
        <w:spacing w:line="320" w:lineRule="exact"/>
        <w:ind w:leftChars="500" w:left="1050" w:firstLineChars="100" w:firstLine="220"/>
        <w:jc w:val="left"/>
        <w:rPr>
          <w:rFonts w:eastAsiaTheme="minorHAnsi" w:cs="Arial"/>
          <w:color w:val="202124"/>
          <w:kern w:val="0"/>
          <w:sz w:val="22"/>
          <w:shd w:val="clear" w:color="auto" w:fill="FFFFFF"/>
        </w:rPr>
      </w:pP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 齋藤哲郎</w:t>
      </w:r>
      <w:r w:rsidR="00B57628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 xml:space="preserve">　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>E-mail: t-saitoh</w:t>
      </w:r>
      <w:r w:rsidR="00B57628"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>(at)</w:t>
      </w:r>
      <w:r w:rsidRPr="00C04B42">
        <w:rPr>
          <w:rFonts w:eastAsiaTheme="minorHAnsi" w:cs="Arial"/>
          <w:color w:val="202124"/>
          <w:kern w:val="0"/>
          <w:sz w:val="22"/>
          <w:shd w:val="clear" w:color="auto" w:fill="FFFFFF"/>
        </w:rPr>
        <w:t xml:space="preserve">tohoku.ac.jp  </w:t>
      </w:r>
    </w:p>
    <w:p w14:paraId="3E7E8932" w14:textId="777A02F8" w:rsidR="00B57628" w:rsidRPr="00C04B42" w:rsidRDefault="00B57628" w:rsidP="00B57628">
      <w:pPr>
        <w:widowControl/>
        <w:shd w:val="clear" w:color="auto" w:fill="FFFFFF"/>
        <w:spacing w:line="320" w:lineRule="exact"/>
        <w:ind w:leftChars="500" w:left="1050" w:firstLineChars="100" w:firstLine="220"/>
        <w:jc w:val="left"/>
        <w:rPr>
          <w:rFonts w:eastAsiaTheme="minorHAnsi" w:cs="Arial"/>
          <w:color w:val="202124"/>
          <w:kern w:val="0"/>
          <w:sz w:val="22"/>
        </w:rPr>
      </w:pPr>
      <w:r>
        <w:rPr>
          <w:rFonts w:eastAsiaTheme="minorHAnsi" w:cs="Arial" w:hint="eastAsia"/>
          <w:color w:val="202124"/>
          <w:kern w:val="0"/>
          <w:sz w:val="22"/>
          <w:shd w:val="clear" w:color="auto" w:fill="FFFFFF"/>
        </w:rPr>
        <w:t xml:space="preserve">            (at)→@ に置き換えてください</w:t>
      </w:r>
    </w:p>
    <w:p w14:paraId="59CA7FDE" w14:textId="77777777" w:rsidR="007851B8" w:rsidRPr="00B57628" w:rsidRDefault="007851B8" w:rsidP="00C04B42">
      <w:pPr>
        <w:widowControl/>
        <w:shd w:val="clear" w:color="auto" w:fill="FFFFFF"/>
        <w:spacing w:line="320" w:lineRule="exact"/>
        <w:jc w:val="left"/>
        <w:rPr>
          <w:rFonts w:ascii="Roboto" w:eastAsia="ＭＳ Ｐゴシック" w:hAnsi="Roboto" w:cs="Arial"/>
          <w:color w:val="202124"/>
          <w:kern w:val="0"/>
          <w:sz w:val="22"/>
        </w:rPr>
      </w:pPr>
    </w:p>
    <w:p w14:paraId="40D19D59" w14:textId="77777777" w:rsidR="007851B8" w:rsidRDefault="007851B8" w:rsidP="00C04B42">
      <w:pPr>
        <w:widowControl/>
        <w:shd w:val="clear" w:color="auto" w:fill="FFFFFF"/>
        <w:spacing w:line="320" w:lineRule="exact"/>
        <w:jc w:val="left"/>
        <w:rPr>
          <w:rFonts w:ascii="Roboto" w:eastAsia="ＭＳ Ｐゴシック" w:hAnsi="Roboto" w:cs="Arial"/>
          <w:color w:val="202124"/>
          <w:kern w:val="0"/>
          <w:sz w:val="22"/>
        </w:rPr>
      </w:pPr>
    </w:p>
    <w:p w14:paraId="4D7FD89E" w14:textId="77777777" w:rsidR="00B57628" w:rsidRDefault="00B57628" w:rsidP="00C04B42">
      <w:pPr>
        <w:widowControl/>
        <w:shd w:val="clear" w:color="auto" w:fill="FFFFFF"/>
        <w:spacing w:line="320" w:lineRule="exact"/>
        <w:jc w:val="left"/>
        <w:rPr>
          <w:rFonts w:ascii="Roboto" w:eastAsia="ＭＳ Ｐゴシック" w:hAnsi="Roboto" w:cs="Arial"/>
          <w:color w:val="202124"/>
          <w:kern w:val="0"/>
          <w:sz w:val="22"/>
        </w:rPr>
      </w:pPr>
    </w:p>
    <w:p w14:paraId="61D0E010" w14:textId="77777777" w:rsidR="00B57628" w:rsidRDefault="00B57628" w:rsidP="00C04B42">
      <w:pPr>
        <w:widowControl/>
        <w:shd w:val="clear" w:color="auto" w:fill="FFFFFF"/>
        <w:spacing w:line="320" w:lineRule="exact"/>
        <w:jc w:val="left"/>
        <w:rPr>
          <w:rFonts w:ascii="ＭＳ Ｐゴシック" w:eastAsia="ＭＳ Ｐゴシック" w:hAnsi="ＭＳ Ｐゴシック" w:cs="Arial"/>
          <w:color w:val="202124"/>
          <w:kern w:val="0"/>
          <w:sz w:val="22"/>
        </w:rPr>
      </w:pPr>
    </w:p>
    <w:p w14:paraId="55F39522" w14:textId="77777777" w:rsidR="00B57628" w:rsidRDefault="00B57628" w:rsidP="00C04B42">
      <w:pPr>
        <w:widowControl/>
        <w:shd w:val="clear" w:color="auto" w:fill="FFFFFF"/>
        <w:spacing w:line="320" w:lineRule="exact"/>
        <w:jc w:val="left"/>
        <w:rPr>
          <w:rFonts w:ascii="ＭＳ Ｐゴシック" w:eastAsia="ＭＳ Ｐゴシック" w:hAnsi="ＭＳ Ｐゴシック" w:cs="Arial"/>
          <w:color w:val="202124"/>
          <w:kern w:val="0"/>
          <w:sz w:val="22"/>
        </w:rPr>
      </w:pPr>
    </w:p>
    <w:p w14:paraId="15CEDB99" w14:textId="77777777" w:rsidR="00B57628" w:rsidRDefault="00B57628" w:rsidP="00C04B42">
      <w:pPr>
        <w:widowControl/>
        <w:shd w:val="clear" w:color="auto" w:fill="FFFFFF"/>
        <w:spacing w:line="320" w:lineRule="exact"/>
        <w:jc w:val="left"/>
        <w:rPr>
          <w:rFonts w:ascii="ＭＳ Ｐゴシック" w:eastAsia="ＭＳ Ｐゴシック" w:hAnsi="ＭＳ Ｐゴシック" w:cs="Arial"/>
          <w:color w:val="202124"/>
          <w:kern w:val="0"/>
          <w:sz w:val="22"/>
        </w:rPr>
      </w:pPr>
    </w:p>
    <w:p w14:paraId="7E4CF21E" w14:textId="77777777" w:rsidR="00B57628" w:rsidRPr="00C04B42" w:rsidRDefault="00B57628" w:rsidP="00C04B42">
      <w:pPr>
        <w:widowControl/>
        <w:shd w:val="clear" w:color="auto" w:fill="FFFFFF"/>
        <w:spacing w:line="320" w:lineRule="exact"/>
        <w:jc w:val="left"/>
        <w:rPr>
          <w:rFonts w:ascii="ＭＳ Ｐゴシック" w:eastAsia="ＭＳ Ｐゴシック" w:hAnsi="ＭＳ Ｐゴシック" w:cs="Arial"/>
          <w:color w:val="202124"/>
          <w:kern w:val="0"/>
          <w:sz w:val="22"/>
        </w:rPr>
      </w:pPr>
    </w:p>
    <w:p w14:paraId="2008C45A" w14:textId="77777777" w:rsidR="00B57628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 w:hint="eastAsia"/>
          <w:color w:val="202124"/>
          <w:kern w:val="0"/>
          <w:sz w:val="22"/>
        </w:rPr>
        <w:lastRenderedPageBreak/>
        <w:t>プログラム</w:t>
      </w:r>
    </w:p>
    <w:p w14:paraId="543909DD" w14:textId="6B8D1FC5" w:rsidR="00851491" w:rsidRPr="00C04B42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8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⽉</w:t>
      </w:r>
      <w:r w:rsidRPr="00C04B42">
        <w:rPr>
          <w:rFonts w:eastAsiaTheme="minorHAnsi" w:cs="Arial"/>
          <w:color w:val="202124"/>
          <w:kern w:val="0"/>
          <w:sz w:val="22"/>
        </w:rPr>
        <w:t>20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（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⽕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）</w:t>
      </w:r>
      <w:r w:rsidRPr="00C04B42">
        <w:rPr>
          <w:rFonts w:eastAsiaTheme="minorHAnsi" w:cs="Arial"/>
          <w:color w:val="202124"/>
          <w:kern w:val="0"/>
          <w:sz w:val="22"/>
        </w:rPr>
        <w:t>14:00-17:00 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⻄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澤潤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⼀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記念研究センター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⾒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学会</w:t>
      </w:r>
    </w:p>
    <w:p w14:paraId="32B43900" w14:textId="77777777" w:rsidR="00B57628" w:rsidRDefault="00B57628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</w:rPr>
      </w:pPr>
    </w:p>
    <w:p w14:paraId="3C55D7C2" w14:textId="77777777" w:rsidR="00B57628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8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⽉</w:t>
      </w:r>
      <w:r w:rsidRPr="00C04B42">
        <w:rPr>
          <w:rFonts w:eastAsiaTheme="minorHAnsi" w:cs="Arial"/>
          <w:color w:val="202124"/>
          <w:kern w:val="0"/>
          <w:sz w:val="22"/>
        </w:rPr>
        <w:t>21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（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⽔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）</w:t>
      </w:r>
      <w:r w:rsidRPr="00C04B42">
        <w:rPr>
          <w:rFonts w:eastAsiaTheme="minorHAnsi" w:cs="Arial" w:hint="eastAsia"/>
          <w:color w:val="202124"/>
          <w:kern w:val="0"/>
          <w:sz w:val="22"/>
        </w:rPr>
        <w:t> </w:t>
      </w:r>
      <w:r w:rsidRPr="00C04B42">
        <w:rPr>
          <w:rFonts w:eastAsiaTheme="minorHAnsi" w:cs="Arial"/>
          <w:color w:val="202124"/>
          <w:kern w:val="0"/>
          <w:sz w:val="22"/>
        </w:rPr>
        <w:t xml:space="preserve"> 9:00 受付開始</w:t>
      </w:r>
    </w:p>
    <w:p w14:paraId="2B3C3A34" w14:textId="44E34240" w:rsidR="00851491" w:rsidRPr="00C04B42" w:rsidRDefault="00851491" w:rsidP="00B57628">
      <w:pPr>
        <w:widowControl/>
        <w:shd w:val="clear" w:color="auto" w:fill="FFFFFF"/>
        <w:spacing w:line="320" w:lineRule="exact"/>
        <w:ind w:left="1540" w:hangingChars="700" w:hanging="154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 xml:space="preserve">  </w:t>
      </w:r>
      <w:r w:rsidR="00B57628">
        <w:rPr>
          <w:rFonts w:eastAsiaTheme="minorHAnsi" w:cs="Arial" w:hint="eastAsia"/>
          <w:color w:val="202124"/>
          <w:kern w:val="0"/>
          <w:sz w:val="22"/>
        </w:rPr>
        <w:t xml:space="preserve">　</w:t>
      </w:r>
      <w:r w:rsidRPr="00C04B42">
        <w:rPr>
          <w:rFonts w:eastAsiaTheme="minorHAnsi" w:cs="Arial"/>
          <w:color w:val="202124"/>
          <w:kern w:val="0"/>
          <w:sz w:val="22"/>
        </w:rPr>
        <w:t>9:30-12:00 マイクロマシニング1(概論、フォトリソグラフィ、エッチング、成膜) 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⼾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津健太郎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4091AB57" w14:textId="77777777" w:rsidR="00851491" w:rsidRPr="00C04B42" w:rsidRDefault="00851491" w:rsidP="00B57628">
      <w:pPr>
        <w:widowControl/>
        <w:shd w:val="clear" w:color="auto" w:fill="FFFFFF"/>
        <w:spacing w:line="320" w:lineRule="exact"/>
        <w:ind w:leftChars="100" w:left="1530" w:hangingChars="600" w:hanging="132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13:00-16:00 マイクロマシニング2(接合、複合プロセス、パッケージング、評価、試作環境) 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⼾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津健太郎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2F670944" w14:textId="5C5F6A5F" w:rsidR="00851491" w:rsidRDefault="00851491" w:rsidP="00B57628">
      <w:pPr>
        <w:widowControl/>
        <w:shd w:val="clear" w:color="auto" w:fill="FFFFFF"/>
        <w:spacing w:line="320" w:lineRule="exact"/>
        <w:ind w:leftChars="100" w:left="1530" w:hangingChars="600" w:hanging="132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16:10-18:00   マイクロアクチュエータ、圧電薄膜プロセスと応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⽤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、集積化</w:t>
      </w:r>
      <w:r w:rsidRPr="00C04B42">
        <w:rPr>
          <w:rFonts w:eastAsiaTheme="minorHAnsi" w:cs="Arial"/>
          <w:color w:val="202124"/>
          <w:kern w:val="0"/>
          <w:sz w:val="22"/>
        </w:rPr>
        <w:t>MEMS技術 [鈴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⽊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裕輝夫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070B4A40" w14:textId="77777777" w:rsidR="00B57628" w:rsidRPr="00B57628" w:rsidRDefault="00B57628" w:rsidP="00B57628">
      <w:pPr>
        <w:widowControl/>
        <w:shd w:val="clear" w:color="auto" w:fill="FFFFFF"/>
        <w:spacing w:line="320" w:lineRule="exact"/>
        <w:ind w:left="220" w:hangingChars="100" w:hanging="220"/>
        <w:jc w:val="left"/>
        <w:rPr>
          <w:rFonts w:eastAsiaTheme="minorHAnsi" w:cs="Arial"/>
          <w:color w:val="202124"/>
          <w:kern w:val="0"/>
          <w:sz w:val="22"/>
        </w:rPr>
      </w:pPr>
    </w:p>
    <w:p w14:paraId="55F31F46" w14:textId="77777777" w:rsidR="00B57628" w:rsidRDefault="00851491" w:rsidP="00C04B42">
      <w:pPr>
        <w:widowControl/>
        <w:shd w:val="clear" w:color="auto" w:fill="FFFFFF"/>
        <w:spacing w:line="320" w:lineRule="exact"/>
        <w:jc w:val="left"/>
        <w:rPr>
          <w:rFonts w:eastAsiaTheme="minorHAnsi" w:cs="ＭＳ Ｐゴシック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8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⽉</w:t>
      </w:r>
      <w:r w:rsidRPr="00C04B42">
        <w:rPr>
          <w:rFonts w:eastAsiaTheme="minorHAnsi" w:cs="Arial"/>
          <w:color w:val="202124"/>
          <w:kern w:val="0"/>
          <w:sz w:val="22"/>
        </w:rPr>
        <w:t>22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（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⽊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）</w:t>
      </w:r>
    </w:p>
    <w:p w14:paraId="1EDB3552" w14:textId="5D715B34" w:rsidR="00851491" w:rsidRPr="00C04B42" w:rsidRDefault="00851491" w:rsidP="00B57628">
      <w:pPr>
        <w:widowControl/>
        <w:shd w:val="clear" w:color="auto" w:fill="FFFFFF"/>
        <w:spacing w:line="320" w:lineRule="exact"/>
        <w:ind w:left="1540" w:hangingChars="700" w:hanging="154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 w:hint="eastAsia"/>
          <w:color w:val="202124"/>
          <w:kern w:val="0"/>
          <w:sz w:val="22"/>
        </w:rPr>
        <w:t> </w:t>
      </w:r>
      <w:r w:rsidRPr="00C04B42">
        <w:rPr>
          <w:rFonts w:eastAsiaTheme="minorHAnsi" w:cs="Arial"/>
          <w:color w:val="202124"/>
          <w:kern w:val="0"/>
          <w:sz w:val="22"/>
        </w:rPr>
        <w:t xml:space="preserve"> </w:t>
      </w:r>
      <w:r w:rsidR="00B57628">
        <w:rPr>
          <w:rFonts w:eastAsiaTheme="minorHAnsi" w:cs="Arial" w:hint="eastAsia"/>
          <w:color w:val="202124"/>
          <w:kern w:val="0"/>
          <w:sz w:val="22"/>
        </w:rPr>
        <w:t xml:space="preserve">　</w:t>
      </w:r>
      <w:r w:rsidRPr="00C04B42">
        <w:rPr>
          <w:rFonts w:eastAsiaTheme="minorHAnsi" w:cs="Arial"/>
          <w:color w:val="202124"/>
          <w:kern w:val="0"/>
          <w:sz w:val="22"/>
        </w:rPr>
        <w:t>9:00-10:30   IT・通信・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⾃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動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⾞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応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⽤</w:t>
      </w:r>
      <w:r w:rsidRPr="00C04B42">
        <w:rPr>
          <w:rFonts w:eastAsiaTheme="minorHAnsi" w:cs="Arial"/>
          <w:color w:val="202124"/>
          <w:kern w:val="0"/>
          <w:sz w:val="22"/>
        </w:rPr>
        <w:t>(圧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⼒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センサ、マイクロフォン、</w:t>
      </w:r>
      <w:r w:rsidRPr="00C04B42">
        <w:rPr>
          <w:rFonts w:eastAsiaTheme="minorHAnsi" w:cs="Arial"/>
          <w:color w:val="202124"/>
          <w:kern w:val="0"/>
          <w:sz w:val="22"/>
        </w:rPr>
        <w:t>BAWフィルタ、MEMSクロック発振器、マイクロミラーデバイス) 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⽥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中秀治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   10:40-12:10     MEMSの新しい話題 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⽥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中秀治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5A99466E" w14:textId="2DAA2F19" w:rsidR="00851491" w:rsidRPr="00C04B42" w:rsidRDefault="00851491" w:rsidP="00B57628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13:00-15:00   加速度センサ、ジャイロスコープ、磁気センサ   [塚本貴城(東北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452FDA47" w14:textId="74DD9717" w:rsidR="00851491" w:rsidRPr="00C04B42" w:rsidRDefault="00851491" w:rsidP="00B57628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15:10-16:00    6G・ロボティクス応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⽤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に向けたメタマテリアル</w:t>
      </w:r>
      <w:r w:rsidRPr="00C04B42">
        <w:rPr>
          <w:rFonts w:eastAsiaTheme="minorHAnsi" w:cs="Arial"/>
          <w:color w:val="202124"/>
          <w:kern w:val="0"/>
          <w:sz w:val="22"/>
        </w:rPr>
        <w:t xml:space="preserve"> 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⾦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森義明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7626253A" w14:textId="7B76DEE9" w:rsidR="00851491" w:rsidRPr="00C04B42" w:rsidRDefault="00851491" w:rsidP="00B57628">
      <w:pPr>
        <w:widowControl/>
        <w:shd w:val="clear" w:color="auto" w:fill="FFFFFF"/>
        <w:spacing w:line="320" w:lineRule="exact"/>
        <w:ind w:leftChars="100" w:left="1530" w:hangingChars="600" w:hanging="132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16:10-17:40   MEMS技術の量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⼦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ビーム光学素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⼦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への応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⽤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と</w:t>
      </w:r>
      <w:r w:rsidRPr="00C04B42">
        <w:rPr>
          <w:rFonts w:eastAsiaTheme="minorHAnsi" w:cs="Arial"/>
          <w:color w:val="202124"/>
          <w:kern w:val="0"/>
          <w:sz w:val="22"/>
        </w:rPr>
        <w:t>3 GeV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⾼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輝度放射光施設</w:t>
      </w:r>
      <w:r w:rsidRPr="00C04B42">
        <w:rPr>
          <w:rFonts w:eastAsiaTheme="minorHAnsi" w:cs="Arial"/>
          <w:color w:val="202124"/>
          <w:kern w:val="0"/>
          <w:sz w:val="22"/>
        </w:rPr>
        <w:t>NanoTerasuでの活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⽤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例</w:t>
      </w:r>
      <w:r w:rsidRPr="00C04B42">
        <w:rPr>
          <w:rFonts w:eastAsiaTheme="minorHAnsi" w:cs="Arial"/>
          <w:color w:val="202124"/>
          <w:kern w:val="0"/>
          <w:sz w:val="22"/>
        </w:rPr>
        <w:t>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⽮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代航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)] 18:00-19:30 交流会</w:t>
      </w:r>
    </w:p>
    <w:p w14:paraId="4BBDA156" w14:textId="77777777" w:rsidR="00B57628" w:rsidRDefault="00B57628" w:rsidP="00B57628">
      <w:pPr>
        <w:widowControl/>
        <w:shd w:val="clear" w:color="auto" w:fill="FFFFFF"/>
        <w:spacing w:line="320" w:lineRule="exact"/>
        <w:ind w:left="1320" w:hangingChars="600" w:hanging="1320"/>
        <w:jc w:val="left"/>
        <w:rPr>
          <w:rFonts w:eastAsiaTheme="minorHAnsi" w:cs="Arial"/>
          <w:color w:val="202124"/>
          <w:kern w:val="0"/>
          <w:sz w:val="22"/>
        </w:rPr>
      </w:pPr>
    </w:p>
    <w:p w14:paraId="6DAAF215" w14:textId="77777777" w:rsidR="00B57628" w:rsidRDefault="00851491" w:rsidP="00B57628">
      <w:pPr>
        <w:widowControl/>
        <w:shd w:val="clear" w:color="auto" w:fill="FFFFFF"/>
        <w:spacing w:line="320" w:lineRule="exact"/>
        <w:ind w:left="1320" w:hangingChars="600" w:hanging="1320"/>
        <w:jc w:val="left"/>
        <w:rPr>
          <w:rFonts w:eastAsiaTheme="minorHAnsi" w:cs="ＭＳ Ｐゴシック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8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⽉</w:t>
      </w:r>
      <w:r w:rsidRPr="00C04B42">
        <w:rPr>
          <w:rFonts w:eastAsiaTheme="minorHAnsi" w:cs="Arial"/>
          <w:color w:val="202124"/>
          <w:kern w:val="0"/>
          <w:sz w:val="22"/>
        </w:rPr>
        <w:t>23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（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⾦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）</w:t>
      </w:r>
    </w:p>
    <w:p w14:paraId="306F0B92" w14:textId="4E354BD4" w:rsidR="00851491" w:rsidRPr="00C04B42" w:rsidRDefault="00851491" w:rsidP="00B57628">
      <w:pPr>
        <w:widowControl/>
        <w:shd w:val="clear" w:color="auto" w:fill="FFFFFF"/>
        <w:spacing w:line="320" w:lineRule="exact"/>
        <w:ind w:leftChars="100" w:left="1310" w:hangingChars="500" w:hanging="110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 xml:space="preserve"> 9:00-12:30 製造検査、環境センサ、ナノマシニング、発電デバイス 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⼩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野崇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⼈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2F1BB04A" w14:textId="77777777" w:rsidR="00851491" w:rsidRPr="00C04B42" w:rsidRDefault="00851491" w:rsidP="00B57628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eastAsiaTheme="minorHAnsi" w:cs="Arial"/>
          <w:color w:val="202124"/>
          <w:kern w:val="0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13:30-15:00 異種材料集積技術の進展とセンサ・MEMS応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⽤</w:t>
      </w:r>
      <w:r w:rsidRPr="00C04B42">
        <w:rPr>
          <w:rFonts w:eastAsiaTheme="minorHAnsi" w:cs="Arial"/>
          <w:color w:val="202124"/>
          <w:kern w:val="0"/>
          <w:sz w:val="22"/>
        </w:rPr>
        <w:t xml:space="preserve"> [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⽇</w:t>
      </w:r>
      <w:r w:rsidRPr="00C04B42">
        <w:rPr>
          <w:rFonts w:eastAsiaTheme="minorHAnsi" w:cs="ＭＳ Ｐゴシック" w:hint="eastAsia"/>
          <w:color w:val="202124"/>
          <w:kern w:val="0"/>
          <w:sz w:val="22"/>
        </w:rPr>
        <w:t>暮栄治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p w14:paraId="146327D2" w14:textId="5446CEF7" w:rsidR="000C18D5" w:rsidRPr="00C04B42" w:rsidRDefault="00851491" w:rsidP="00B57628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eastAsiaTheme="minorHAnsi"/>
          <w:sz w:val="22"/>
        </w:rPr>
      </w:pPr>
      <w:r w:rsidRPr="00C04B42">
        <w:rPr>
          <w:rFonts w:eastAsiaTheme="minorHAnsi" w:cs="Arial"/>
          <w:color w:val="202124"/>
          <w:kern w:val="0"/>
          <w:sz w:val="22"/>
        </w:rPr>
        <w:t>15:10-16:40 医療・ヘルスケア(健康管理)応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⽤</w:t>
      </w:r>
      <w:r w:rsidRPr="00C04B42">
        <w:rPr>
          <w:rFonts w:eastAsiaTheme="minorHAnsi" w:cs="Arial"/>
          <w:color w:val="202124"/>
          <w:kern w:val="0"/>
          <w:sz w:val="22"/>
        </w:rPr>
        <w:t xml:space="preserve"> [芳賀洋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⼀</w:t>
      </w:r>
      <w:r w:rsidRPr="00C04B42">
        <w:rPr>
          <w:rFonts w:eastAsiaTheme="minorHAnsi" w:cs="Arial"/>
          <w:color w:val="202124"/>
          <w:kern w:val="0"/>
          <w:sz w:val="22"/>
        </w:rPr>
        <w:t>(東北</w:t>
      </w:r>
      <w:r w:rsidRPr="00C04B42">
        <w:rPr>
          <w:rFonts w:eastAsiaTheme="minorHAnsi" w:cs="Yu Gothic" w:hint="eastAsia"/>
          <w:color w:val="202124"/>
          <w:kern w:val="0"/>
          <w:sz w:val="22"/>
        </w:rPr>
        <w:t>⼤</w:t>
      </w:r>
      <w:r w:rsidRPr="00C04B42">
        <w:rPr>
          <w:rFonts w:eastAsiaTheme="minorHAnsi" w:cs="Arial"/>
          <w:color w:val="202124"/>
          <w:kern w:val="0"/>
          <w:sz w:val="22"/>
        </w:rPr>
        <w:t>)]</w:t>
      </w:r>
    </w:p>
    <w:sectPr w:rsidR="000C18D5" w:rsidRPr="00C04B42" w:rsidSect="00B57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35AD" w14:textId="77777777" w:rsidR="00CD0708" w:rsidRDefault="00CD0708" w:rsidP="00DD55DE">
      <w:r>
        <w:separator/>
      </w:r>
    </w:p>
  </w:endnote>
  <w:endnote w:type="continuationSeparator" w:id="0">
    <w:p w14:paraId="12C07923" w14:textId="77777777" w:rsidR="00CD0708" w:rsidRDefault="00CD0708" w:rsidP="00DD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87E1" w14:textId="77777777" w:rsidR="00CD0708" w:rsidRDefault="00CD0708" w:rsidP="00DD55DE">
      <w:r>
        <w:separator/>
      </w:r>
    </w:p>
  </w:footnote>
  <w:footnote w:type="continuationSeparator" w:id="0">
    <w:p w14:paraId="2A2C41DF" w14:textId="77777777" w:rsidR="00CD0708" w:rsidRDefault="00CD0708" w:rsidP="00DD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A9"/>
    <w:rsid w:val="000C18D5"/>
    <w:rsid w:val="002C4C6D"/>
    <w:rsid w:val="002D0130"/>
    <w:rsid w:val="00332BA9"/>
    <w:rsid w:val="007851B8"/>
    <w:rsid w:val="007B3EEC"/>
    <w:rsid w:val="007C70C7"/>
    <w:rsid w:val="007F31B2"/>
    <w:rsid w:val="00851491"/>
    <w:rsid w:val="008E10C9"/>
    <w:rsid w:val="0095748E"/>
    <w:rsid w:val="00AD28F1"/>
    <w:rsid w:val="00B57628"/>
    <w:rsid w:val="00C04B42"/>
    <w:rsid w:val="00CD0708"/>
    <w:rsid w:val="00CE7FAE"/>
    <w:rsid w:val="00DD55DE"/>
    <w:rsid w:val="00F7330C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78CEF"/>
  <w15:chartTrackingRefBased/>
  <w15:docId w15:val="{458DE3D2-1DA3-4CA5-9B18-2D14159F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5DE"/>
  </w:style>
  <w:style w:type="paragraph" w:styleId="a5">
    <w:name w:val="footer"/>
    <w:basedOn w:val="a"/>
    <w:link w:val="a6"/>
    <w:uiPriority w:val="99"/>
    <w:unhideWhenUsed/>
    <w:rsid w:val="00DD5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5DE"/>
  </w:style>
  <w:style w:type="character" w:styleId="a7">
    <w:name w:val="Hyperlink"/>
    <w:basedOn w:val="a0"/>
    <w:uiPriority w:val="99"/>
    <w:unhideWhenUsed/>
    <w:rsid w:val="007F31B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F31B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F3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哲郎</dc:creator>
  <cp:keywords/>
  <dc:description/>
  <cp:lastModifiedBy>Tetsuro Saitoh</cp:lastModifiedBy>
  <cp:revision>4</cp:revision>
  <dcterms:created xsi:type="dcterms:W3CDTF">2024-06-20T00:59:00Z</dcterms:created>
  <dcterms:modified xsi:type="dcterms:W3CDTF">2024-06-20T01:21:00Z</dcterms:modified>
</cp:coreProperties>
</file>